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de travaux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CTA 2026 012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 dans le cadre de l’analyse de votre candidature ; 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04822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2115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621231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42685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669589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4980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84235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581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10583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68121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06946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766444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>
      <w:pPr>
        <w:spacing w:after="160" w:line="259" w:lineRule="auto"/>
      </w:pPr>
      <w:r>
        <w:br w:type="page"/>
      </w: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de travaux d’atelier pour l’EESPSCF Milmort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Expliquez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l’EESPSCF Milmort en vous référant à l’appel à candidatures.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 xml:space="preserve">actions </w:t>
      </w:r>
      <w:r>
        <w:rPr>
          <w:b/>
          <w:sz w:val="22"/>
        </w:rPr>
        <w:t xml:space="preserve">que vous avez mises en place et les </w:t>
      </w:r>
      <w:r>
        <w:rPr>
          <w:b/>
          <w:sz w:val="22"/>
          <w:u w:val="single"/>
        </w:rPr>
        <w:t xml:space="preserve">résultats </w:t>
      </w:r>
      <w:r>
        <w:rPr>
          <w:b/>
          <w:sz w:val="22"/>
        </w:rPr>
        <w:t xml:space="preserve">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536"/>
          <w:tab w:val="left" w:pos="8112"/>
        </w:tabs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</w:pPr>
    </w:p>
    <w:p>
      <w:pPr>
        <w:tabs>
          <w:tab w:val="left" w:pos="740"/>
        </w:tabs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1) Une de vos responsabilités en tant que Chef/fe de travaux d’atelier est la </w:t>
      </w:r>
      <w:r>
        <w:rPr>
          <w:b/>
          <w:sz w:val="22"/>
          <w:u w:val="single"/>
        </w:rPr>
        <w:t>gestion des relations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internes</w:t>
      </w:r>
      <w:r>
        <w:rPr>
          <w:b/>
          <w:sz w:val="22"/>
        </w:rPr>
        <w:t xml:space="preserve"> (membres du personnel, parents et élèves).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l’EESPSCF Milmort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Commentaire"/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2) Une autre de vos responsabilités en tant que Chef/fe de travaux d’atelier est la </w:t>
      </w:r>
      <w:r>
        <w:rPr>
          <w:b/>
          <w:sz w:val="22"/>
          <w:u w:val="single"/>
        </w:rPr>
        <w:t>gestion des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relations externes</w:t>
      </w:r>
      <w:r>
        <w:rPr>
          <w:b/>
          <w:sz w:val="22"/>
        </w:rPr>
        <w:t xml:space="preserve"> (entreprises, centre de compétences, …).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l’EESPSCF Milmort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 Boulevard Pacheco, 32 – Bureau 038 - 1000 Bruxelles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Chef/fe de travaux d’atelier - Référence : WBE CTA 2026 012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6B28"/>
    <w:multiLevelType w:val="hybridMultilevel"/>
    <w:tmpl w:val="65DAB60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6hnh0pN3WoGK/bsjz13Uq7VYE+P+KsucrZB9o8CzN6ZhC6Snl4tJ0LfsOZMNPySg39mhhb5MY6+n2V6uRvf7qA==" w:salt="xWearDQpHeekuaqGOnYAs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53276-BA29-4DA6-87C7-EA5A4CFF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2026-01-29T10:22:00Z</dcterms:created>
  <dcterms:modified xsi:type="dcterms:W3CDTF">2026-01-29T10:22:00Z</dcterms:modified>
</cp:coreProperties>
</file>